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827" w:rsidRPr="002F3827" w:rsidRDefault="00D9032D" w:rsidP="002F3827">
      <w:pPr>
        <w:pStyle w:val="1"/>
        <w:spacing w:before="0" w:beforeAutospacing="0" w:after="0" w:afterAutospacing="0"/>
        <w:ind w:firstLine="709"/>
        <w:rPr>
          <w:sz w:val="40"/>
          <w:szCs w:val="40"/>
          <w:lang w:val="uk-UA"/>
        </w:rPr>
      </w:pPr>
      <w:r w:rsidRPr="002F3827">
        <w:rPr>
          <w:sz w:val="40"/>
          <w:szCs w:val="40"/>
          <w:lang w:val="uk-UA"/>
        </w:rPr>
        <w:t xml:space="preserve">До уваги громадян! </w:t>
      </w:r>
    </w:p>
    <w:p w:rsidR="0012057B" w:rsidRDefault="0012057B" w:rsidP="002F3827">
      <w:pPr>
        <w:pStyle w:val="1"/>
        <w:spacing w:before="0" w:beforeAutospacing="0" w:after="0" w:afterAutospacing="0"/>
        <w:ind w:firstLine="709"/>
        <w:rPr>
          <w:sz w:val="40"/>
          <w:szCs w:val="40"/>
          <w:lang w:val="uk-UA"/>
        </w:rPr>
      </w:pPr>
      <w:r w:rsidRPr="002F3827">
        <w:rPr>
          <w:sz w:val="40"/>
          <w:szCs w:val="40"/>
          <w:lang w:val="uk-UA"/>
        </w:rPr>
        <w:t xml:space="preserve">Строк проходження фізичної ідентифікації одержувачів окремих видів державних соціальних </w:t>
      </w:r>
      <w:proofErr w:type="spellStart"/>
      <w:r w:rsidRPr="002F3827">
        <w:rPr>
          <w:sz w:val="40"/>
          <w:szCs w:val="40"/>
          <w:lang w:val="uk-UA"/>
        </w:rPr>
        <w:t>допомог</w:t>
      </w:r>
      <w:proofErr w:type="spellEnd"/>
      <w:r w:rsidRPr="002F3827">
        <w:rPr>
          <w:sz w:val="40"/>
          <w:szCs w:val="40"/>
          <w:lang w:val="uk-UA"/>
        </w:rPr>
        <w:t xml:space="preserve"> продовжено до 1 листопада 2025 року</w:t>
      </w:r>
    </w:p>
    <w:p w:rsidR="002F3827" w:rsidRPr="002F3827" w:rsidRDefault="002F3827" w:rsidP="002F3827">
      <w:pPr>
        <w:pStyle w:val="1"/>
        <w:spacing w:before="0" w:beforeAutospacing="0" w:after="0" w:afterAutospacing="0"/>
        <w:ind w:firstLine="709"/>
        <w:rPr>
          <w:sz w:val="40"/>
          <w:szCs w:val="40"/>
          <w:lang w:val="uk-UA"/>
        </w:rPr>
      </w:pPr>
    </w:p>
    <w:p w:rsidR="0012057B" w:rsidRPr="002F3827" w:rsidRDefault="0012057B" w:rsidP="002F382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>1 жовтня Урядом ухвалено постанову № 1219 </w:t>
      </w:r>
      <w:proofErr w:type="spellStart"/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>“Про</w:t>
      </w:r>
      <w:proofErr w:type="spellEnd"/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внесення змін до деяких постанов Кабінету Міністрів України щодо виплати окремих видів державної </w:t>
      </w:r>
      <w:proofErr w:type="spellStart"/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допомоги”</w:t>
      </w:r>
      <w:proofErr w:type="spellEnd"/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якою строк, визначений для проходження фізичної ідентифікації одержувачів окремих видів державних </w:t>
      </w:r>
      <w:proofErr w:type="spellStart"/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</w:t>
      </w:r>
      <w:proofErr w:type="spellEnd"/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>,продовжено</w:t>
      </w:r>
      <w:r w:rsidRPr="002F38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до 1 листопада 2025 року</w:t>
      </w:r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057B" w:rsidRPr="002F3827" w:rsidRDefault="0012057B" w:rsidP="002F382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Нагадуємо, що фізичну ідентифікацію в зазначений строк мають пройти одержувачі державних соціальних </w:t>
      </w:r>
      <w:proofErr w:type="spellStart"/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</w:t>
      </w:r>
      <w:proofErr w:type="spellEnd"/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які на початок повномасштабного вторгнення перебували на обліку в органах соціального захисту населення,  розташованих на тимчасово окупованих територіях або територіях активних бойових дій, та після 24 лютого 2022 року не звертались із заявами про продовження виплати на інших територіях.</w:t>
      </w:r>
    </w:p>
    <w:p w:rsidR="0012057B" w:rsidRPr="002F3827" w:rsidRDefault="0012057B" w:rsidP="00D9032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Зокрема, це стосується одержувачів державних соціальних </w:t>
      </w:r>
      <w:proofErr w:type="spellStart"/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</w:t>
      </w:r>
      <w:proofErr w:type="spellEnd"/>
      <w:r w:rsidRPr="002F3827">
        <w:rPr>
          <w:rFonts w:ascii="Times New Roman" w:eastAsia="Times New Roman" w:hAnsi="Times New Roman" w:cs="Times New Roman"/>
          <w:sz w:val="28"/>
          <w:szCs w:val="28"/>
          <w:lang w:eastAsia="ru-RU"/>
        </w:rPr>
        <w:t>: осіб, які не мають права на пенсію, та осіб з інвалідністю або осіб з інвалідністю з дитинства та дітей з інвалідністю.</w:t>
      </w:r>
    </w:p>
    <w:p w:rsidR="009D2DAE" w:rsidRPr="002F3827" w:rsidRDefault="009D2DAE" w:rsidP="00D9032D">
      <w:pPr>
        <w:rPr>
          <w:sz w:val="28"/>
          <w:szCs w:val="28"/>
        </w:rPr>
      </w:pPr>
    </w:p>
    <w:p w:rsidR="002F3827" w:rsidRPr="002F3827" w:rsidRDefault="002F3827" w:rsidP="00D9032D">
      <w:pPr>
        <w:rPr>
          <w:rFonts w:ascii="Times New Roman" w:hAnsi="Times New Roman" w:cs="Times New Roman"/>
          <w:b/>
          <w:sz w:val="28"/>
          <w:szCs w:val="28"/>
        </w:rPr>
      </w:pPr>
      <w:r w:rsidRPr="002F3827">
        <w:rPr>
          <w:rFonts w:ascii="Times New Roman" w:hAnsi="Times New Roman" w:cs="Times New Roman"/>
          <w:b/>
          <w:sz w:val="28"/>
          <w:szCs w:val="28"/>
        </w:rPr>
        <w:t>За інформацією Головного управління Пенсійного фонду України в Чернігівській області</w:t>
      </w:r>
    </w:p>
    <w:sectPr w:rsidR="002F3827" w:rsidRPr="002F3827" w:rsidSect="009D2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57B"/>
    <w:rsid w:val="0012057B"/>
    <w:rsid w:val="002F3827"/>
    <w:rsid w:val="00717EAC"/>
    <w:rsid w:val="007F2C96"/>
    <w:rsid w:val="009D2DAE"/>
    <w:rsid w:val="00D9032D"/>
    <w:rsid w:val="00EF6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DAE"/>
    <w:rPr>
      <w:lang w:val="uk-UA"/>
    </w:rPr>
  </w:style>
  <w:style w:type="paragraph" w:styleId="1">
    <w:name w:val="heading 1"/>
    <w:basedOn w:val="a"/>
    <w:link w:val="10"/>
    <w:uiPriority w:val="9"/>
    <w:qFormat/>
    <w:rsid w:val="0012057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05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post">
    <w:name w:val="date_post"/>
    <w:basedOn w:val="a0"/>
    <w:rsid w:val="0012057B"/>
  </w:style>
  <w:style w:type="character" w:styleId="a3">
    <w:name w:val="Hyperlink"/>
    <w:basedOn w:val="a0"/>
    <w:uiPriority w:val="99"/>
    <w:semiHidden/>
    <w:unhideWhenUsed/>
    <w:rsid w:val="0012057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205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1205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1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2</cp:revision>
  <dcterms:created xsi:type="dcterms:W3CDTF">2025-10-03T12:31:00Z</dcterms:created>
  <dcterms:modified xsi:type="dcterms:W3CDTF">2025-10-03T12:31:00Z</dcterms:modified>
</cp:coreProperties>
</file>